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8E" w:rsidRPr="00751E81" w:rsidRDefault="00AA6A91" w:rsidP="007E35DA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751E81">
        <w:rPr>
          <w:rFonts w:ascii="Arial" w:hAnsi="Arial" w:cs="Arial"/>
          <w:sz w:val="26"/>
          <w:szCs w:val="26"/>
        </w:rPr>
        <w:t xml:space="preserve">El  Centro de Visitantes de Monreal, ubicado en el antiguo lavadero, es el punto de acogida, de  información e interpretación de todos los recursos patrimoniales de la localidad de Monreal.  </w:t>
      </w:r>
    </w:p>
    <w:p w:rsidR="00AA6A91" w:rsidRPr="00751E81" w:rsidRDefault="00AA6A91" w:rsidP="007E35DA">
      <w:pPr>
        <w:keepNext/>
        <w:ind w:firstLine="1134"/>
        <w:jc w:val="both"/>
        <w:outlineLvl w:val="0"/>
        <w:rPr>
          <w:rFonts w:ascii="Arial" w:hAnsi="Arial" w:cs="Arial"/>
          <w:sz w:val="26"/>
          <w:szCs w:val="26"/>
        </w:rPr>
      </w:pPr>
      <w:r w:rsidRPr="00751E81">
        <w:rPr>
          <w:rFonts w:ascii="Arial" w:hAnsi="Arial" w:cs="Arial"/>
          <w:sz w:val="26"/>
          <w:szCs w:val="26"/>
        </w:rPr>
        <w:t xml:space="preserve">Desde este lugar se pretende difundir el interesante patrimonio histórico, artístico y arqueológico de la localidad, centrado en el Castillo, el Casco Histórico y el Camino de Santiago, tanto para los propios vecinos Monreal, como para los visitantes, turistas y peregrinos que asiduamente llegan esta Villa. </w:t>
      </w:r>
    </w:p>
    <w:p w:rsidR="00AA6A91" w:rsidRPr="00751E81" w:rsidRDefault="00AA6A91" w:rsidP="007E35DA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751E81">
        <w:rPr>
          <w:rFonts w:ascii="Arial" w:hAnsi="Arial" w:cs="Arial"/>
          <w:sz w:val="26"/>
          <w:szCs w:val="26"/>
        </w:rPr>
        <w:t>Desde este equipamiento el Ayuntamiento trata de educar y sensibilizar en valores de aprecio y respeto del patrimonio local.</w:t>
      </w:r>
    </w:p>
    <w:p w:rsidR="00AA6A91" w:rsidRPr="00751E81" w:rsidRDefault="00AA6A91" w:rsidP="007E35DA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751E81">
        <w:rPr>
          <w:rFonts w:ascii="Arial" w:hAnsi="Arial" w:cs="Arial"/>
          <w:sz w:val="26"/>
          <w:szCs w:val="26"/>
        </w:rPr>
        <w:t xml:space="preserve">Esta pequeña, pero interesante dotación alberga en su interior la antigua pila del lavadero sobre la que se asienta una espectacular </w:t>
      </w:r>
      <w:r w:rsidRPr="00751E81">
        <w:rPr>
          <w:rFonts w:ascii="Arial" w:hAnsi="Arial" w:cs="Arial"/>
          <w:b/>
          <w:sz w:val="26"/>
          <w:szCs w:val="26"/>
        </w:rPr>
        <w:t xml:space="preserve">maqueta </w:t>
      </w:r>
      <w:r w:rsidRPr="00751E81">
        <w:rPr>
          <w:rFonts w:ascii="Arial" w:hAnsi="Arial" w:cs="Arial"/>
          <w:sz w:val="26"/>
          <w:szCs w:val="26"/>
        </w:rPr>
        <w:t xml:space="preserve">interpretativa sobre la villa histórica medieval, que permite conocer el patrimonio local a través de su Castillo, su </w:t>
      </w:r>
      <w:bookmarkStart w:id="0" w:name="_GoBack"/>
      <w:bookmarkEnd w:id="0"/>
      <w:r w:rsidRPr="00751E81">
        <w:rPr>
          <w:rFonts w:ascii="Arial" w:hAnsi="Arial" w:cs="Arial"/>
          <w:sz w:val="26"/>
          <w:szCs w:val="26"/>
        </w:rPr>
        <w:t xml:space="preserve">Camino y su Casco Histórico de barrios, plazas, calles y monumentos. La maqueta se ha basado en criterios de rigor histórico y técnico por lo que en su encargo y ejecución han intervenido, además de maquetistas, diseñadores e investigadores. La maqueta, de un tamaño aproximado de 2,90 de largo por 2 m. de ancho se ha colocado sobre la pila del lavadero sobre una plancha de acero. Este emplazamiento de la maqueta permite su visita perimetral y su visionado desde todos los ángulos y a una altura visual acorde, al mismo tiempo que permite integrar la pila en el centro del edificio. La maqueta ha introducido criterios interpretativos referenciados a los que acompañan textos descriptivos de los principales hitos visibles (castillo, Camino de Santiago, torres, judería, muralla, plaza,…). Para ello se han colocado </w:t>
      </w:r>
      <w:r w:rsidRPr="00751E81">
        <w:rPr>
          <w:rFonts w:ascii="Arial" w:hAnsi="Arial" w:cs="Arial"/>
          <w:b/>
          <w:sz w:val="26"/>
          <w:szCs w:val="26"/>
        </w:rPr>
        <w:t>dos paneles interpretativos</w:t>
      </w:r>
      <w:r w:rsidRPr="00751E81">
        <w:rPr>
          <w:rFonts w:ascii="Arial" w:hAnsi="Arial" w:cs="Arial"/>
          <w:sz w:val="26"/>
          <w:szCs w:val="26"/>
        </w:rPr>
        <w:t xml:space="preserve">; uno más visual para la identificación de elementos y otro más descriptivo para su explicación; ambos en tres idiomas (castellano, euskera e inglés). La maqueta se ha cerrado perimetralmente con una gran cajonera transparente de vidrio de seguridad que la protege garantizando su mantenimiento y durabilidad. Se ha dejado abierta por la parte superior para evitar los reflejos de la luz permitiendo su mejor visión y al mismo tiempo para  incluir la posibilidad de ser modificada en cualquier momento introduciendo aquellos nuevos elementos e interpretaciones que por nuevas investigaciones puedan darse sobre el patrimonio de Monreal. Los materiales utilizados para la elaboración de la maqueta han sido </w:t>
      </w:r>
      <w:proofErr w:type="spellStart"/>
      <w:r w:rsidRPr="00751E81">
        <w:rPr>
          <w:rFonts w:ascii="Arial" w:hAnsi="Arial" w:cs="Arial"/>
          <w:sz w:val="26"/>
          <w:szCs w:val="26"/>
        </w:rPr>
        <w:t>porexpan</w:t>
      </w:r>
      <w:proofErr w:type="spellEnd"/>
      <w:r w:rsidRPr="00751E81">
        <w:rPr>
          <w:rFonts w:ascii="Arial" w:hAnsi="Arial" w:cs="Arial"/>
          <w:sz w:val="26"/>
          <w:szCs w:val="26"/>
        </w:rPr>
        <w:t>, madera y otros elementos decorativos.</w:t>
      </w:r>
    </w:p>
    <w:p w:rsidR="00AA6A91" w:rsidRPr="00751E81" w:rsidRDefault="007E35DA" w:rsidP="007E35DA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751E81">
        <w:rPr>
          <w:rFonts w:ascii="Arial" w:hAnsi="Arial" w:cs="Arial"/>
          <w:sz w:val="26"/>
          <w:szCs w:val="26"/>
        </w:rPr>
        <w:t>Por otro lado, a lo largo de las paredes se han colocado varios soportes expositivos. Por un lado</w:t>
      </w:r>
      <w:r w:rsidR="00AA6A91" w:rsidRPr="00751E81">
        <w:rPr>
          <w:rFonts w:ascii="Arial" w:hAnsi="Arial" w:cs="Arial"/>
          <w:sz w:val="26"/>
          <w:szCs w:val="26"/>
        </w:rPr>
        <w:t xml:space="preserve"> </w:t>
      </w:r>
      <w:r w:rsidR="00AA6A91" w:rsidRPr="00751E81">
        <w:rPr>
          <w:rFonts w:ascii="Arial" w:hAnsi="Arial" w:cs="Arial"/>
          <w:b/>
          <w:sz w:val="26"/>
          <w:szCs w:val="26"/>
        </w:rPr>
        <w:t>tres paneles interpretativos</w:t>
      </w:r>
      <w:r w:rsidRPr="00751E81">
        <w:rPr>
          <w:rFonts w:ascii="Arial" w:hAnsi="Arial" w:cs="Arial"/>
          <w:sz w:val="26"/>
          <w:szCs w:val="26"/>
        </w:rPr>
        <w:t>;</w:t>
      </w:r>
      <w:r w:rsidR="00AA6A91" w:rsidRPr="00751E81">
        <w:rPr>
          <w:rFonts w:ascii="Arial" w:hAnsi="Arial" w:cs="Arial"/>
          <w:sz w:val="26"/>
          <w:szCs w:val="26"/>
        </w:rPr>
        <w:t xml:space="preserve"> uno sobre el patrimonio cultural de Monreal, otro sobre la localidad en el contexto del Camino de Santiago y uno último sobre el entorno patrimonial de Monreal en las Cuencas </w:t>
      </w:r>
      <w:proofErr w:type="spellStart"/>
      <w:r w:rsidR="00AA6A91" w:rsidRPr="00751E81">
        <w:rPr>
          <w:rFonts w:ascii="Arial" w:hAnsi="Arial" w:cs="Arial"/>
          <w:sz w:val="26"/>
          <w:szCs w:val="26"/>
        </w:rPr>
        <w:t>Prepirenaicas</w:t>
      </w:r>
      <w:proofErr w:type="spellEnd"/>
      <w:r w:rsidR="00AA6A91" w:rsidRPr="00751E81">
        <w:rPr>
          <w:rFonts w:ascii="Arial" w:hAnsi="Arial" w:cs="Arial"/>
          <w:sz w:val="26"/>
          <w:szCs w:val="26"/>
        </w:rPr>
        <w:t xml:space="preserve">. </w:t>
      </w:r>
      <w:r w:rsidRPr="00751E81">
        <w:rPr>
          <w:rFonts w:ascii="Arial" w:hAnsi="Arial" w:cs="Arial"/>
          <w:sz w:val="26"/>
          <w:szCs w:val="26"/>
        </w:rPr>
        <w:t>También s</w:t>
      </w:r>
      <w:r w:rsidR="00AA6A91" w:rsidRPr="00751E81">
        <w:rPr>
          <w:rFonts w:ascii="Arial" w:hAnsi="Arial" w:cs="Arial"/>
          <w:sz w:val="26"/>
          <w:szCs w:val="26"/>
        </w:rPr>
        <w:t>e ha colocado un panel-</w:t>
      </w:r>
      <w:proofErr w:type="spellStart"/>
      <w:r w:rsidR="00AA6A91" w:rsidRPr="00751E81">
        <w:rPr>
          <w:rFonts w:ascii="Arial" w:hAnsi="Arial" w:cs="Arial"/>
          <w:sz w:val="26"/>
          <w:szCs w:val="26"/>
        </w:rPr>
        <w:t>ortofoto</w:t>
      </w:r>
      <w:proofErr w:type="spellEnd"/>
      <w:r w:rsidR="00AA6A91" w:rsidRPr="00751E81">
        <w:rPr>
          <w:rFonts w:ascii="Arial" w:hAnsi="Arial" w:cs="Arial"/>
          <w:sz w:val="26"/>
          <w:szCs w:val="26"/>
        </w:rPr>
        <w:t xml:space="preserve"> actual de la localidad donde se han plasmado y georreferenciado los principales hitos existentes en Monreal así como la descripción del sendero urbano que conduce al Castillo y que se llevó a cabo en</w:t>
      </w:r>
      <w:r w:rsidRPr="00751E81">
        <w:rPr>
          <w:rFonts w:ascii="Arial" w:hAnsi="Arial" w:cs="Arial"/>
          <w:sz w:val="26"/>
          <w:szCs w:val="26"/>
        </w:rPr>
        <w:t xml:space="preserve"> verano del año</w:t>
      </w:r>
      <w:r w:rsidR="00AA6A91" w:rsidRPr="00751E81">
        <w:rPr>
          <w:rFonts w:ascii="Arial" w:hAnsi="Arial" w:cs="Arial"/>
          <w:sz w:val="26"/>
          <w:szCs w:val="26"/>
        </w:rPr>
        <w:t xml:space="preserve"> 2018</w:t>
      </w:r>
      <w:r w:rsidRPr="00751E81">
        <w:rPr>
          <w:rFonts w:ascii="Arial" w:hAnsi="Arial" w:cs="Arial"/>
          <w:sz w:val="26"/>
          <w:szCs w:val="26"/>
        </w:rPr>
        <w:t>.</w:t>
      </w:r>
    </w:p>
    <w:p w:rsidR="00AA6A91" w:rsidRPr="00751E81" w:rsidRDefault="00AA6A91" w:rsidP="007E35DA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751E81">
        <w:rPr>
          <w:rFonts w:ascii="Arial" w:hAnsi="Arial" w:cs="Arial"/>
          <w:sz w:val="26"/>
          <w:szCs w:val="26"/>
        </w:rPr>
        <w:t>Por último,</w:t>
      </w:r>
      <w:r w:rsidR="007E35DA" w:rsidRPr="00751E81">
        <w:rPr>
          <w:rFonts w:ascii="Arial" w:hAnsi="Arial" w:cs="Arial"/>
          <w:sz w:val="26"/>
          <w:szCs w:val="26"/>
        </w:rPr>
        <w:t xml:space="preserve"> además de los paneles interpretativos de la maqueta </w:t>
      </w:r>
      <w:r w:rsidRPr="00751E81">
        <w:rPr>
          <w:rFonts w:ascii="Arial" w:hAnsi="Arial" w:cs="Arial"/>
          <w:sz w:val="26"/>
          <w:szCs w:val="26"/>
        </w:rPr>
        <w:t xml:space="preserve">se ha realizado un panel interpretativo </w:t>
      </w:r>
      <w:r w:rsidR="007E35DA" w:rsidRPr="00751E81">
        <w:rPr>
          <w:rFonts w:ascii="Arial" w:hAnsi="Arial" w:cs="Arial"/>
          <w:sz w:val="26"/>
          <w:szCs w:val="26"/>
        </w:rPr>
        <w:t>con</w:t>
      </w:r>
      <w:r w:rsidRPr="00751E81">
        <w:rPr>
          <w:rFonts w:ascii="Arial" w:hAnsi="Arial" w:cs="Arial"/>
          <w:sz w:val="26"/>
          <w:szCs w:val="26"/>
        </w:rPr>
        <w:t xml:space="preserve"> un </w:t>
      </w:r>
      <w:r w:rsidRPr="00751E81">
        <w:rPr>
          <w:rFonts w:ascii="Arial" w:hAnsi="Arial" w:cs="Arial"/>
          <w:b/>
          <w:sz w:val="26"/>
          <w:szCs w:val="26"/>
        </w:rPr>
        <w:t>plano histórico</w:t>
      </w:r>
      <w:r w:rsidRPr="00751E81">
        <w:rPr>
          <w:rFonts w:ascii="Arial" w:hAnsi="Arial" w:cs="Arial"/>
          <w:sz w:val="26"/>
          <w:szCs w:val="26"/>
        </w:rPr>
        <w:t xml:space="preserve"> de la localidad </w:t>
      </w:r>
      <w:r w:rsidR="007E35DA" w:rsidRPr="00751E81">
        <w:rPr>
          <w:rFonts w:ascii="Arial" w:hAnsi="Arial" w:cs="Arial"/>
          <w:sz w:val="26"/>
          <w:szCs w:val="26"/>
        </w:rPr>
        <w:t>del año 1873</w:t>
      </w:r>
      <w:r w:rsidRPr="00751E81">
        <w:rPr>
          <w:rFonts w:ascii="Arial" w:hAnsi="Arial" w:cs="Arial"/>
          <w:sz w:val="26"/>
          <w:szCs w:val="26"/>
        </w:rPr>
        <w:t xml:space="preserve"> encontrado durante la fase de investigación en un archivo histórico nacional. Se ha interpretado, al igual que los de los paneles de la maqueta en tres idiomas.</w:t>
      </w:r>
    </w:p>
    <w:p w:rsidR="007E35DA" w:rsidRPr="00751E81" w:rsidRDefault="007E35DA" w:rsidP="007E35DA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751E81">
        <w:rPr>
          <w:rFonts w:ascii="Arial" w:hAnsi="Arial" w:cs="Arial"/>
          <w:sz w:val="26"/>
          <w:szCs w:val="26"/>
        </w:rPr>
        <w:t>El Centro está abierto al público previa solicitud y reserva a través de un teléfono que se encuentra en un cartel colocado en la puerta de acceso al Centro de Visitantes y donde se detalla más información para su visita.</w:t>
      </w:r>
    </w:p>
    <w:p w:rsidR="00AA6A91" w:rsidRPr="00751E81" w:rsidRDefault="007E35DA" w:rsidP="00751E81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751E81">
        <w:rPr>
          <w:rFonts w:ascii="Arial" w:hAnsi="Arial" w:cs="Arial"/>
          <w:sz w:val="26"/>
          <w:szCs w:val="26"/>
        </w:rPr>
        <w:t xml:space="preserve">La persona encargada de la apertura y gestión del Centro informará sobre los contenidos del propio Centro así como de la visita a la localidad de Monreal. </w:t>
      </w:r>
    </w:p>
    <w:sectPr w:rsidR="00AA6A91" w:rsidRPr="00751E81" w:rsidSect="00751E81">
      <w:pgSz w:w="11906" w:h="16838"/>
      <w:pgMar w:top="1134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686"/>
    <w:multiLevelType w:val="hybridMultilevel"/>
    <w:tmpl w:val="206E642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A91"/>
    <w:rsid w:val="00351A8E"/>
    <w:rsid w:val="00751E81"/>
    <w:rsid w:val="007E35DA"/>
    <w:rsid w:val="00AA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9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3183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Heraclio Jimenez Alba</cp:lastModifiedBy>
  <cp:revision>2</cp:revision>
  <dcterms:created xsi:type="dcterms:W3CDTF">2019-01-24T13:11:00Z</dcterms:created>
  <dcterms:modified xsi:type="dcterms:W3CDTF">2019-01-24T13:11:00Z</dcterms:modified>
</cp:coreProperties>
</file>